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293" w:rsidRPr="001F0293" w:rsidRDefault="00D564B0" w:rsidP="001F0293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0"/>
          <w:szCs w:val="20"/>
        </w:rPr>
      </w:pPr>
      <w:r>
        <w:rPr>
          <w:rFonts w:ascii="Noto Sans HK Light" w:eastAsia="Noto Sans HK Light" w:hAnsi="Noto Sans HK Light" w:cs="NewsGotT"/>
          <w:b/>
          <w:bCs/>
          <w:spacing w:val="-4"/>
          <w:sz w:val="20"/>
          <w:szCs w:val="20"/>
        </w:rPr>
        <w:t>ANEXO AL PPT</w:t>
      </w:r>
    </w:p>
    <w:p w:rsidR="001F0293" w:rsidRPr="001F0293" w:rsidRDefault="001F0293" w:rsidP="001F0293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0"/>
          <w:szCs w:val="20"/>
        </w:rPr>
      </w:pPr>
      <w:r w:rsidRPr="001F0293">
        <w:rPr>
          <w:rFonts w:ascii="Noto Sans HK Light" w:eastAsia="Noto Sans HK Light" w:hAnsi="Noto Sans HK Light" w:cs="NewsGotT"/>
          <w:b/>
          <w:bCs/>
          <w:spacing w:val="-4"/>
          <w:sz w:val="20"/>
          <w:szCs w:val="20"/>
        </w:rPr>
        <w:t>CERTIFICADO DE VISITA A LAS INSTALACIONES</w:t>
      </w:r>
    </w:p>
    <w:p w:rsidR="00D564B0" w:rsidRDefault="001F0293" w:rsidP="005E3A62">
      <w:pPr>
        <w:spacing w:after="1"/>
        <w:ind w:left="-5" w:right="-13"/>
        <w:jc w:val="both"/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</w:pPr>
      <w:bookmarkStart w:id="0" w:name="_GoBack"/>
      <w:r w:rsidRPr="001F0293"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  <w:t xml:space="preserve">EXPEDIENTE: </w:t>
      </w:r>
      <w:r w:rsidR="005E3A62" w:rsidRPr="00F72137"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  <w:t>OBRA PARA EL MONTAJE DE DOS GRUPOS ELECTRÓGENOS EN EDIFICIOS DEL HOSPITAL MÉDICO-QUIRÚRGICO DE JAÉN, CENTRO ADSCRITO A LA CENTRAL PROVINCIAL DE COMPRAS DE JAÉN</w:t>
      </w:r>
      <w:r w:rsidR="00572D81" w:rsidRPr="00F72137"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6F6845" w:rsidRPr="00F72137"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  <w:t>(EXPEDIENTE PAS</w:t>
      </w:r>
      <w:r w:rsidR="00572D81" w:rsidRPr="00F72137"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5E3A62" w:rsidRPr="00F72137"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  <w:t>395</w:t>
      </w:r>
      <w:r w:rsidR="00572D81" w:rsidRPr="00F72137"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  <w:t>/202</w:t>
      </w:r>
      <w:r w:rsidR="005E3A62" w:rsidRPr="00F72137"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  <w:t>6</w:t>
      </w:r>
      <w:r w:rsidR="006F6845" w:rsidRPr="00F72137"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  <w:t>)</w:t>
      </w:r>
    </w:p>
    <w:bookmarkEnd w:id="0"/>
    <w:p w:rsidR="001F0293" w:rsidRPr="00D564B0" w:rsidRDefault="001F0293" w:rsidP="00D564B0">
      <w:pPr>
        <w:pStyle w:val="Encabezado"/>
        <w:spacing w:before="120" w:after="240"/>
        <w:ind w:right="283"/>
        <w:jc w:val="both"/>
        <w:rPr>
          <w:rFonts w:ascii="Noto Sans HK Light" w:eastAsia="Noto Sans HK Light" w:hAnsi="Noto Sans HK Light" w:cs="NewsGotT"/>
          <w:b/>
          <w:bCs/>
          <w:color w:val="000000"/>
          <w:sz w:val="20"/>
          <w:szCs w:val="20"/>
          <w:shd w:val="clear" w:color="auto" w:fill="FFFFFF"/>
        </w:rPr>
      </w:pPr>
      <w:r w:rsidRPr="001F0293">
        <w:rPr>
          <w:rFonts w:ascii="Noto Sans HK Light" w:hAnsi="Noto Sans HK Light" w:cs="Arial"/>
          <w:sz w:val="20"/>
          <w:szCs w:val="20"/>
        </w:rPr>
        <w:t>El responsable de mantenimiento del Hospital Universitario de Jaén certifica que la empresa</w:t>
      </w:r>
      <w:r w:rsidR="00D564B0">
        <w:rPr>
          <w:rFonts w:ascii="Noto Sans HK Light" w:hAnsi="Noto Sans HK Light" w:cs="Arial"/>
          <w:sz w:val="20"/>
          <w:szCs w:val="20"/>
        </w:rPr>
        <w:t>_________________________________________________________________________</w:t>
      </w:r>
      <w:r w:rsidRPr="001F0293">
        <w:rPr>
          <w:rFonts w:ascii="Noto Sans HK Light" w:hAnsi="Noto Sans HK Light" w:cs="Arial"/>
          <w:sz w:val="20"/>
          <w:szCs w:val="20"/>
        </w:rPr>
        <w:t>, representada por</w:t>
      </w:r>
      <w:r>
        <w:rPr>
          <w:rFonts w:ascii="Noto Sans HK Light" w:hAnsi="Noto Sans HK Light" w:cs="Arial"/>
          <w:sz w:val="20"/>
          <w:szCs w:val="20"/>
        </w:rPr>
        <w:t xml:space="preserve"> </w:t>
      </w:r>
      <w:r>
        <w:rPr>
          <w:rFonts w:ascii="Noto Sans HK Light" w:hAnsi="Noto Sans HK Light" w:cs="Arial"/>
          <w:sz w:val="20"/>
          <w:szCs w:val="20"/>
          <w:u w:val="single"/>
        </w:rPr>
        <w:t xml:space="preserve">                                                                                                                </w:t>
      </w:r>
      <w:r w:rsidRPr="001F0293">
        <w:rPr>
          <w:rFonts w:ascii="Noto Sans HK Light" w:hAnsi="Noto Sans HK Light" w:cs="Arial"/>
          <w:sz w:val="20"/>
          <w:szCs w:val="20"/>
        </w:rPr>
        <w:t>ha realizado la visita obligatoria en el expediente de referencia el d</w:t>
      </w:r>
      <w:r>
        <w:rPr>
          <w:rFonts w:ascii="Noto Sans HK Light" w:hAnsi="Noto Sans HK Light" w:cs="Arial"/>
          <w:sz w:val="20"/>
          <w:szCs w:val="20"/>
        </w:rPr>
        <w:t xml:space="preserve">ía </w:t>
      </w:r>
      <w:r>
        <w:rPr>
          <w:rFonts w:ascii="Noto Sans HK Light" w:hAnsi="Noto Sans HK Light" w:cs="Arial"/>
          <w:sz w:val="20"/>
          <w:szCs w:val="20"/>
          <w:u w:val="single"/>
        </w:rPr>
        <w:t xml:space="preserve">                                       </w:t>
      </w:r>
      <w:r>
        <w:rPr>
          <w:rFonts w:ascii="Noto Sans HK Light" w:hAnsi="Noto Sans HK Light" w:cs="Arial"/>
          <w:sz w:val="20"/>
          <w:szCs w:val="20"/>
        </w:rPr>
        <w:t xml:space="preserve">. </w:t>
      </w:r>
    </w:p>
    <w:p w:rsidR="001F0293" w:rsidRPr="001F0293" w:rsidRDefault="001F0293" w:rsidP="001F0293">
      <w:pPr>
        <w:rPr>
          <w:sz w:val="20"/>
          <w:szCs w:val="20"/>
        </w:rPr>
      </w:pPr>
    </w:p>
    <w:p w:rsidR="001F0293" w:rsidRPr="001F0293" w:rsidRDefault="001F0293" w:rsidP="001F0293">
      <w:pPr>
        <w:rPr>
          <w:sz w:val="20"/>
          <w:szCs w:val="20"/>
        </w:rPr>
      </w:pPr>
    </w:p>
    <w:p w:rsidR="001F0293" w:rsidRPr="001F0293" w:rsidRDefault="001F0293" w:rsidP="001F0293">
      <w:pPr>
        <w:rPr>
          <w:sz w:val="20"/>
          <w:szCs w:val="20"/>
        </w:rPr>
      </w:pPr>
    </w:p>
    <w:p w:rsidR="001F0293" w:rsidRPr="001F0293" w:rsidRDefault="001F0293" w:rsidP="001F0293">
      <w:pPr>
        <w:rPr>
          <w:sz w:val="20"/>
          <w:szCs w:val="20"/>
        </w:rPr>
      </w:pPr>
    </w:p>
    <w:p w:rsidR="001F0293" w:rsidRPr="001F0293" w:rsidRDefault="001F0293" w:rsidP="001F0293">
      <w:pPr>
        <w:rPr>
          <w:rFonts w:ascii="Noto Sans HK Light" w:eastAsia="Noto Sans HK Light" w:hAnsi="Noto Sans HK Light"/>
          <w:sz w:val="20"/>
          <w:szCs w:val="20"/>
        </w:rPr>
      </w:pPr>
    </w:p>
    <w:p w:rsidR="001021AC" w:rsidRPr="001F0293" w:rsidRDefault="001F0293" w:rsidP="001F0293">
      <w:pPr>
        <w:tabs>
          <w:tab w:val="left" w:pos="2986"/>
        </w:tabs>
        <w:ind w:left="3402" w:right="2975"/>
        <w:rPr>
          <w:rFonts w:ascii="Noto Sans HK Light" w:eastAsia="Noto Sans HK Light" w:hAnsi="Noto Sans HK Light"/>
          <w:sz w:val="20"/>
          <w:szCs w:val="20"/>
        </w:rPr>
      </w:pPr>
      <w:r w:rsidRPr="001F0293">
        <w:rPr>
          <w:rFonts w:ascii="Noto Sans HK Light" w:eastAsia="Noto Sans HK Light" w:hAnsi="Noto Sans HK Light"/>
          <w:sz w:val="20"/>
          <w:szCs w:val="20"/>
        </w:rPr>
        <w:tab/>
      </w:r>
      <w:proofErr w:type="spellStart"/>
      <w:r w:rsidRPr="001F0293">
        <w:rPr>
          <w:rFonts w:ascii="Noto Sans HK Light" w:eastAsia="Noto Sans HK Light" w:hAnsi="Noto Sans HK Light"/>
          <w:sz w:val="20"/>
          <w:szCs w:val="20"/>
        </w:rPr>
        <w:t>Fdo</w:t>
      </w:r>
      <w:proofErr w:type="spellEnd"/>
      <w:r w:rsidRPr="001F0293">
        <w:rPr>
          <w:rFonts w:ascii="Noto Sans HK Light" w:eastAsia="Noto Sans HK Light" w:hAnsi="Noto Sans HK Light"/>
          <w:sz w:val="20"/>
          <w:szCs w:val="20"/>
        </w:rPr>
        <w:t>: el responsable de mantenimiento del Hospital universitario de Jaén</w:t>
      </w:r>
    </w:p>
    <w:sectPr w:rsidR="001021AC" w:rsidRPr="001F0293" w:rsidSect="001E3A86">
      <w:headerReference w:type="default" r:id="rId6"/>
      <w:footerReference w:type="default" r:id="rId7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AFA" w:rsidRDefault="00D564B0">
      <w:pPr>
        <w:spacing w:after="0" w:line="240" w:lineRule="auto"/>
      </w:pPr>
      <w:r>
        <w:separator/>
      </w:r>
    </w:p>
  </w:endnote>
  <w:endnote w:type="continuationSeparator" w:id="0">
    <w:p w:rsidR="005E2AFA" w:rsidRDefault="00D56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1149C6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F72137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F72137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F72137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AFA" w:rsidRDefault="00D564B0">
      <w:pPr>
        <w:spacing w:after="0" w:line="240" w:lineRule="auto"/>
      </w:pPr>
      <w:r>
        <w:separator/>
      </w:r>
    </w:p>
  </w:footnote>
  <w:footnote w:type="continuationSeparator" w:id="0">
    <w:p w:rsidR="005E2AFA" w:rsidRDefault="00D56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A62" w:rsidRDefault="005E3A62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</w:p>
  <w:p w:rsidR="005E3A62" w:rsidRDefault="005E3A62" w:rsidP="008B18F0">
    <w:pPr>
      <w:pStyle w:val="Cabecera-Consejera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78740</wp:posOffset>
          </wp:positionH>
          <wp:positionV relativeFrom="paragraph">
            <wp:posOffset>-237490</wp:posOffset>
          </wp:positionV>
          <wp:extent cx="1259840" cy="713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E3A62" w:rsidRDefault="005E3A62" w:rsidP="008B18F0">
    <w:pPr>
      <w:pStyle w:val="Cabecera-Consejera"/>
      <w:jc w:val="right"/>
    </w:pPr>
    <w:r>
      <w:t>Consejería de Sanidad, Presidencia y Emergencias</w:t>
    </w:r>
  </w:p>
  <w:p w:rsidR="005E3A62" w:rsidRDefault="005E3A62" w:rsidP="008B18F0">
    <w:pPr>
      <w:pStyle w:val="Cabecera-Centrodirectivo"/>
      <w:jc w:val="right"/>
    </w:pPr>
    <w:r>
      <w:t>Servicio Andaluz de Salud</w:t>
    </w:r>
  </w:p>
  <w:p w:rsidR="00EE0C5F" w:rsidRDefault="001149C6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</w:p>
  <w:p w:rsidR="00EE0C5F" w:rsidRDefault="00F7213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293"/>
    <w:rsid w:val="000D49A1"/>
    <w:rsid w:val="001021AC"/>
    <w:rsid w:val="001149C6"/>
    <w:rsid w:val="001F0293"/>
    <w:rsid w:val="001F38DB"/>
    <w:rsid w:val="003870BA"/>
    <w:rsid w:val="003B27C1"/>
    <w:rsid w:val="00491583"/>
    <w:rsid w:val="00496CEA"/>
    <w:rsid w:val="00572D81"/>
    <w:rsid w:val="00582327"/>
    <w:rsid w:val="005E2AFA"/>
    <w:rsid w:val="005E3A62"/>
    <w:rsid w:val="00665C7B"/>
    <w:rsid w:val="006C2C2B"/>
    <w:rsid w:val="006F6845"/>
    <w:rsid w:val="00785392"/>
    <w:rsid w:val="00D564B0"/>
    <w:rsid w:val="00F7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63BB807"/>
  <w15:chartTrackingRefBased/>
  <w15:docId w15:val="{13556DD7-B7AE-41DE-8924-F6545B2F1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2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0293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1F029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1F0293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F0293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1F0293"/>
    <w:pPr>
      <w:autoSpaceDN w:val="0"/>
      <w:spacing w:before="100"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paragraph" w:customStyle="1" w:styleId="Cabecera-Centrodirectivo">
    <w:name w:val="Cabecera - Centro directivo"/>
    <w:autoRedefine/>
    <w:qFormat/>
    <w:rsid w:val="005E3A62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5E3A62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del Valle Carmona, Anabel</cp:lastModifiedBy>
  <cp:revision>13</cp:revision>
  <cp:lastPrinted>2023-07-11T09:35:00Z</cp:lastPrinted>
  <dcterms:created xsi:type="dcterms:W3CDTF">2022-09-16T13:27:00Z</dcterms:created>
  <dcterms:modified xsi:type="dcterms:W3CDTF">2026-04-06T11:53:00Z</dcterms:modified>
</cp:coreProperties>
</file>